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93"/>
        <w:gridCol w:w="2993"/>
        <w:gridCol w:w="2994"/>
      </w:tblGrid>
      <w:tr w:rsidR="005462D9" w14:paraId="3D179B87" w14:textId="77777777" w:rsidTr="00155986">
        <w:trPr>
          <w:trHeight w:val="699"/>
        </w:trPr>
        <w:tc>
          <w:tcPr>
            <w:tcW w:w="2993" w:type="dxa"/>
            <w:vMerge w:val="restart"/>
          </w:tcPr>
          <w:p w14:paraId="66710303" w14:textId="52B8544F" w:rsidR="005462D9" w:rsidRDefault="0000279E">
            <w:r>
              <w:rPr>
                <w:noProof/>
              </w:rPr>
              <w:drawing>
                <wp:inline distT="0" distB="0" distL="0" distR="0" wp14:anchorId="04874480" wp14:editId="545BA842">
                  <wp:extent cx="1662430" cy="1466215"/>
                  <wp:effectExtent l="0" t="0" r="0" b="63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2994" w:type="dxa"/>
          </w:tcPr>
          <w:p w14:paraId="08EB11D4" w14:textId="0DE9D913" w:rsidR="005462D9" w:rsidRPr="005462D9" w:rsidRDefault="005462D9" w:rsidP="00370046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155986">
              <w:rPr>
                <w:sz w:val="24"/>
              </w:rPr>
              <w:t xml:space="preserve"> </w:t>
            </w:r>
            <w:r w:rsidR="00370046">
              <w:rPr>
                <w:sz w:val="24"/>
              </w:rPr>
              <w:t>Maths</w:t>
            </w:r>
          </w:p>
        </w:tc>
      </w:tr>
      <w:tr w:rsidR="005462D9" w14:paraId="5168387D" w14:textId="77777777" w:rsidTr="00155986">
        <w:trPr>
          <w:trHeight w:val="1553"/>
        </w:trPr>
        <w:tc>
          <w:tcPr>
            <w:tcW w:w="2993" w:type="dxa"/>
            <w:vMerge/>
          </w:tcPr>
          <w:p w14:paraId="4DB655A5" w14:textId="77777777" w:rsidR="005462D9" w:rsidRDefault="005462D9"/>
        </w:tc>
        <w:tc>
          <w:tcPr>
            <w:tcW w:w="5987" w:type="dxa"/>
            <w:gridSpan w:val="2"/>
          </w:tcPr>
          <w:p w14:paraId="67007F58" w14:textId="77777777" w:rsidR="005462D9" w:rsidRPr="00A026A5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19223C19" w14:textId="1C4B125B" w:rsidR="005462D9" w:rsidRPr="001A2EDF" w:rsidRDefault="001A2EDF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Length and Perimeter</w:t>
            </w:r>
          </w:p>
        </w:tc>
      </w:tr>
      <w:tr w:rsidR="005462D9" w14:paraId="7016C58D" w14:textId="77777777" w:rsidTr="00155986">
        <w:trPr>
          <w:trHeight w:val="1306"/>
        </w:trPr>
        <w:tc>
          <w:tcPr>
            <w:tcW w:w="8980" w:type="dxa"/>
            <w:gridSpan w:val="3"/>
          </w:tcPr>
          <w:p w14:paraId="264BF019" w14:textId="4F99B600" w:rsidR="005462D9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0D0DE133" w14:textId="77777777" w:rsidR="007E6B0D" w:rsidRDefault="001A2EDF" w:rsidP="007E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measure lengths in cm or m.</w:t>
            </w:r>
          </w:p>
          <w:p w14:paraId="47DC9F86" w14:textId="77777777" w:rsidR="007E6B0D" w:rsidRDefault="007E6B0D" w:rsidP="007E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the greater than and less than symbols</w:t>
            </w:r>
          </w:p>
          <w:p w14:paraId="662D6FBF" w14:textId="77777777" w:rsidR="007E6B0D" w:rsidRDefault="007E6B0D" w:rsidP="007E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Counting in 100s</w:t>
            </w:r>
          </w:p>
          <w:p w14:paraId="16CDCBF9" w14:textId="468559D2" w:rsidR="007E6B0D" w:rsidRPr="00301A6F" w:rsidRDefault="007E6B0D" w:rsidP="007E6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with and without exchanging</w:t>
            </w:r>
          </w:p>
        </w:tc>
      </w:tr>
      <w:tr w:rsidR="005462D9" w14:paraId="26B70FAF" w14:textId="77777777" w:rsidTr="00155986">
        <w:trPr>
          <w:trHeight w:val="1654"/>
        </w:trPr>
        <w:tc>
          <w:tcPr>
            <w:tcW w:w="8980" w:type="dxa"/>
            <w:gridSpan w:val="3"/>
          </w:tcPr>
          <w:p w14:paraId="34A5B7F8" w14:textId="77777777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77777777" w:rsidR="005462D9" w:rsidRPr="001331E0" w:rsidRDefault="003C3353" w:rsidP="003C3353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72B0C7F2" w14:textId="77777777" w:rsidR="00301A6F" w:rsidRPr="001A2EDF" w:rsidRDefault="00301A6F" w:rsidP="001A2E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 w:rsidRPr="00301A6F">
              <w:rPr>
                <w:sz w:val="20"/>
                <w:szCs w:val="20"/>
              </w:rPr>
              <w:t xml:space="preserve">I can </w:t>
            </w:r>
            <w:r w:rsidR="001A2EDF">
              <w:rPr>
                <w:sz w:val="20"/>
                <w:szCs w:val="20"/>
              </w:rPr>
              <w:t>measure in m, cm and mm</w:t>
            </w:r>
          </w:p>
          <w:p w14:paraId="5CD59EC5" w14:textId="77777777" w:rsidR="001A2EDF" w:rsidRPr="001A2EDF" w:rsidRDefault="001A2EDF" w:rsidP="001A2E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I can identify equivalent lengths</w:t>
            </w:r>
          </w:p>
          <w:p w14:paraId="7A79BD29" w14:textId="77777777" w:rsidR="001A2EDF" w:rsidRPr="001A2EDF" w:rsidRDefault="001A2EDF" w:rsidP="001A2E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I can compare lengths</w:t>
            </w:r>
          </w:p>
          <w:p w14:paraId="57DD6380" w14:textId="77777777" w:rsidR="001A2EDF" w:rsidRPr="001A2EDF" w:rsidRDefault="001A2EDF" w:rsidP="001A2E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I can add lengths</w:t>
            </w:r>
          </w:p>
          <w:p w14:paraId="7F704A8F" w14:textId="77777777" w:rsidR="001A2EDF" w:rsidRPr="001A2EDF" w:rsidRDefault="001A2EDF" w:rsidP="001A2E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I can subtract lengths</w:t>
            </w:r>
          </w:p>
          <w:p w14:paraId="5C00D34D" w14:textId="3D8072F9" w:rsidR="001A2EDF" w:rsidRPr="00ED239A" w:rsidRDefault="001A2EDF" w:rsidP="001A2E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I can measure and calculate perimeter</w:t>
            </w:r>
          </w:p>
        </w:tc>
      </w:tr>
      <w:tr w:rsidR="005462D9" w14:paraId="51F48192" w14:textId="77777777" w:rsidTr="00155986">
        <w:tc>
          <w:tcPr>
            <w:tcW w:w="2993" w:type="dxa"/>
            <w:shd w:val="clear" w:color="auto" w:fill="FFFFFF" w:themeFill="background1"/>
          </w:tcPr>
          <w:p w14:paraId="57E176D4" w14:textId="52017313" w:rsidR="005462D9" w:rsidRPr="005462D9" w:rsidRDefault="002B041B" w:rsidP="005462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National Curriculum Links</w:t>
            </w:r>
            <w:r w:rsidR="005462D9" w:rsidRPr="005462D9">
              <w:rPr>
                <w:sz w:val="24"/>
              </w:rPr>
              <w:t>:</w:t>
            </w:r>
          </w:p>
        </w:tc>
        <w:tc>
          <w:tcPr>
            <w:tcW w:w="2993" w:type="dxa"/>
            <w:shd w:val="clear" w:color="auto" w:fill="FFFFFF" w:themeFill="background1"/>
          </w:tcPr>
          <w:p w14:paraId="7F987D13" w14:textId="77777777" w:rsidR="005462D9" w:rsidRPr="00155986" w:rsidRDefault="005462D9" w:rsidP="005462D9">
            <w:pPr>
              <w:jc w:val="center"/>
              <w:rPr>
                <w:sz w:val="24"/>
              </w:rPr>
            </w:pPr>
            <w:r w:rsidRPr="00155986">
              <w:rPr>
                <w:sz w:val="24"/>
              </w:rPr>
              <w:t>Key Vocabulary:</w:t>
            </w:r>
          </w:p>
        </w:tc>
        <w:tc>
          <w:tcPr>
            <w:tcW w:w="2994" w:type="dxa"/>
          </w:tcPr>
          <w:p w14:paraId="18034ED8" w14:textId="77777777" w:rsidR="005462D9" w:rsidRPr="00155986" w:rsidRDefault="005462D9" w:rsidP="005462D9">
            <w:pPr>
              <w:jc w:val="center"/>
              <w:rPr>
                <w:sz w:val="24"/>
              </w:rPr>
            </w:pPr>
            <w:r w:rsidRPr="00155986">
              <w:rPr>
                <w:sz w:val="24"/>
              </w:rPr>
              <w:t>Definition:</w:t>
            </w:r>
          </w:p>
        </w:tc>
      </w:tr>
      <w:tr w:rsidR="00155986" w14:paraId="6AA69FE9" w14:textId="77777777" w:rsidTr="00155986">
        <w:trPr>
          <w:trHeight w:val="5944"/>
        </w:trPr>
        <w:tc>
          <w:tcPr>
            <w:tcW w:w="2993" w:type="dxa"/>
            <w:shd w:val="clear" w:color="auto" w:fill="FFFFFF" w:themeFill="background1"/>
          </w:tcPr>
          <w:p w14:paraId="48071FEB" w14:textId="77777777" w:rsidR="00301A6F" w:rsidRDefault="001A2EDF" w:rsidP="001A2EDF">
            <w:r>
              <w:t>Measure, compare, add and subtract: lengths (m/cm/mm); mass (kg/g); volume/capacity (l/ml)</w:t>
            </w:r>
          </w:p>
          <w:p w14:paraId="0D0FFE5D" w14:textId="77777777" w:rsidR="007E6B0D" w:rsidRDefault="007E6B0D" w:rsidP="001A2EDF"/>
          <w:p w14:paraId="06B5F06F" w14:textId="09D91D5A" w:rsidR="007E6B0D" w:rsidRPr="00ED239A" w:rsidRDefault="007E6B0D" w:rsidP="001A2EDF">
            <w:r>
              <w:t>Measure the perimeter of simple 2-D shapes</w:t>
            </w:r>
          </w:p>
        </w:tc>
        <w:tc>
          <w:tcPr>
            <w:tcW w:w="2993" w:type="dxa"/>
            <w:shd w:val="clear" w:color="auto" w:fill="FFFFFF" w:themeFill="background1"/>
          </w:tcPr>
          <w:p w14:paraId="7741BB50" w14:textId="69319FAE" w:rsidR="002D0CCD" w:rsidRDefault="001A2EDF" w:rsidP="001A2EDF">
            <w:r>
              <w:t>Centimetres</w:t>
            </w:r>
          </w:p>
          <w:p w14:paraId="2FC7CCAD" w14:textId="08224A82" w:rsidR="001A2EDF" w:rsidRDefault="001A2EDF" w:rsidP="001A2EDF">
            <w:r>
              <w:t>Metres</w:t>
            </w:r>
          </w:p>
          <w:p w14:paraId="26910A1C" w14:textId="74F62C34" w:rsidR="001A2EDF" w:rsidRDefault="001A2EDF" w:rsidP="001A2EDF">
            <w:r>
              <w:t>Millimetres</w:t>
            </w:r>
          </w:p>
          <w:p w14:paraId="230AC6F2" w14:textId="4E62374D" w:rsidR="001A2EDF" w:rsidRDefault="001A2EDF" w:rsidP="001A2EDF">
            <w:r>
              <w:t>Measure</w:t>
            </w:r>
          </w:p>
          <w:p w14:paraId="28F0584B" w14:textId="77777777" w:rsidR="007E6B0D" w:rsidRDefault="007E6B0D" w:rsidP="001A2EDF"/>
          <w:p w14:paraId="01AB5B27" w14:textId="226CDFBA" w:rsidR="001A2EDF" w:rsidRDefault="001A2EDF" w:rsidP="001A2EDF">
            <w:r>
              <w:t>Intervals</w:t>
            </w:r>
          </w:p>
          <w:p w14:paraId="45CFACAD" w14:textId="4B2034F9" w:rsidR="007E6B0D" w:rsidRDefault="007E6B0D" w:rsidP="001A2EDF"/>
          <w:p w14:paraId="2D9D2347" w14:textId="77777777" w:rsidR="007E6B0D" w:rsidRDefault="007E6B0D" w:rsidP="001A2EDF"/>
          <w:p w14:paraId="38A52AFB" w14:textId="7A73D043" w:rsidR="001A2EDF" w:rsidRDefault="001A2EDF" w:rsidP="001A2EDF">
            <w:r>
              <w:t>Exact</w:t>
            </w:r>
          </w:p>
          <w:p w14:paraId="48099D64" w14:textId="2FD98577" w:rsidR="001A2EDF" w:rsidRDefault="001A2EDF" w:rsidP="001A2EDF">
            <w:r>
              <w:t>Compare</w:t>
            </w:r>
          </w:p>
          <w:p w14:paraId="46E1E698" w14:textId="1D4F0F2B" w:rsidR="001A2EDF" w:rsidRDefault="007E6B0D" w:rsidP="001A2EDF">
            <w:r>
              <w:t>Partition</w:t>
            </w:r>
          </w:p>
          <w:p w14:paraId="62147A8B" w14:textId="1ABD1551" w:rsidR="007E6B0D" w:rsidRDefault="007E6B0D" w:rsidP="001A2EDF">
            <w:r>
              <w:t>Convert</w:t>
            </w:r>
          </w:p>
          <w:p w14:paraId="62E772CE" w14:textId="47C81075" w:rsidR="007E6B0D" w:rsidRDefault="007E6B0D" w:rsidP="001A2EDF">
            <w:r>
              <w:t>Equivalent</w:t>
            </w:r>
          </w:p>
          <w:p w14:paraId="612C3869" w14:textId="77777777" w:rsidR="007E6B0D" w:rsidRDefault="007E6B0D" w:rsidP="001A2EDF"/>
          <w:p w14:paraId="025ABED9" w14:textId="787D0129" w:rsidR="007E6B0D" w:rsidRDefault="007E6B0D" w:rsidP="001A2EDF">
            <w:r>
              <w:t>Perimeter</w:t>
            </w:r>
          </w:p>
          <w:p w14:paraId="6EA28D1C" w14:textId="3FEB804E" w:rsidR="007E6B0D" w:rsidRDefault="007E6B0D" w:rsidP="001A2EDF"/>
          <w:p w14:paraId="48A60FDF" w14:textId="77777777" w:rsidR="00915E18" w:rsidRDefault="00915E18" w:rsidP="001A2EDF"/>
          <w:p w14:paraId="32F88F32" w14:textId="5306D875" w:rsidR="007E6B0D" w:rsidRDefault="007E6B0D" w:rsidP="001A2EDF">
            <w:r>
              <w:t>Opposite</w:t>
            </w:r>
          </w:p>
          <w:p w14:paraId="167E8B3A" w14:textId="77777777" w:rsidR="001A2EDF" w:rsidRDefault="001A2EDF" w:rsidP="001A2EDF"/>
          <w:p w14:paraId="4280445C" w14:textId="5F89DD12" w:rsidR="00301A6F" w:rsidRPr="00155986" w:rsidRDefault="00301A6F" w:rsidP="00BF1A24"/>
        </w:tc>
        <w:tc>
          <w:tcPr>
            <w:tcW w:w="2994" w:type="dxa"/>
            <w:shd w:val="clear" w:color="auto" w:fill="FFFFFF" w:themeFill="background1"/>
          </w:tcPr>
          <w:p w14:paraId="13609F8D" w14:textId="25C84545" w:rsidR="00301A6F" w:rsidRDefault="007E6B0D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>A metric unit of length</w:t>
            </w:r>
          </w:p>
          <w:p w14:paraId="0F162B21" w14:textId="60815A44" w:rsidR="007E6B0D" w:rsidRDefault="007E6B0D" w:rsidP="007E6B0D">
            <w:pPr>
              <w:rPr>
                <w:rFonts w:cstheme="minorHAnsi"/>
              </w:rPr>
            </w:pPr>
          </w:p>
          <w:p w14:paraId="5D70D544" w14:textId="4CB2877D" w:rsidR="007E6B0D" w:rsidRDefault="007E6B0D" w:rsidP="007E6B0D">
            <w:pPr>
              <w:rPr>
                <w:rFonts w:cstheme="minorHAnsi"/>
              </w:rPr>
            </w:pPr>
          </w:p>
          <w:p w14:paraId="7804B4ED" w14:textId="3EB20478" w:rsidR="007E6B0D" w:rsidRDefault="007E6B0D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exact size, weight or amount of something </w:t>
            </w:r>
          </w:p>
          <w:p w14:paraId="43D091B3" w14:textId="59F18AF6" w:rsidR="007E6B0D" w:rsidRDefault="007E6B0D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>A group of numbers that includes all numbers between the beginning and end.</w:t>
            </w:r>
          </w:p>
          <w:p w14:paraId="27B0CAF2" w14:textId="739D170A" w:rsidR="007E6B0D" w:rsidRDefault="007E6B0D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>Precise</w:t>
            </w:r>
          </w:p>
          <w:p w14:paraId="29E13C11" w14:textId="77777777" w:rsidR="007E6B0D" w:rsidRDefault="007E6B0D" w:rsidP="007E6B0D">
            <w:pPr>
              <w:rPr>
                <w:rFonts w:cstheme="minorHAnsi"/>
              </w:rPr>
            </w:pPr>
          </w:p>
          <w:p w14:paraId="24E857EA" w14:textId="77777777" w:rsidR="007E6B0D" w:rsidRDefault="007E6B0D" w:rsidP="007E6B0D">
            <w:pPr>
              <w:rPr>
                <w:rFonts w:cstheme="minorHAnsi"/>
              </w:rPr>
            </w:pPr>
          </w:p>
          <w:p w14:paraId="034F0F23" w14:textId="5671B175" w:rsidR="007E6B0D" w:rsidRDefault="00915E18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>Change</w:t>
            </w:r>
          </w:p>
          <w:p w14:paraId="41507C94" w14:textId="77777777" w:rsidR="007E6B0D" w:rsidRDefault="007E6B0D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>The same as or equal to another</w:t>
            </w:r>
          </w:p>
          <w:p w14:paraId="5F5DE31B" w14:textId="4BB02796" w:rsidR="007E6B0D" w:rsidRPr="00301A6F" w:rsidRDefault="00915E18" w:rsidP="007E6B0D">
            <w:pPr>
              <w:rPr>
                <w:rFonts w:cstheme="minorHAnsi"/>
              </w:rPr>
            </w:pPr>
            <w:r>
              <w:rPr>
                <w:rFonts w:cstheme="minorHAnsi"/>
              </w:rPr>
              <w:t>The distance all the way around the outside of a 2D shape.</w:t>
            </w:r>
          </w:p>
        </w:tc>
      </w:tr>
    </w:tbl>
    <w:p w14:paraId="15519D71" w14:textId="2B3032E6" w:rsidR="007F4C1A" w:rsidRDefault="00915E18">
      <w:r>
        <w:br/>
      </w:r>
    </w:p>
    <w:p w14:paraId="731D65E3" w14:textId="49DAA87B" w:rsidR="00915E18" w:rsidRDefault="00915E18"/>
    <w:p w14:paraId="647E49A1" w14:textId="5BDB8240" w:rsidR="00915E18" w:rsidRDefault="00915E18"/>
    <w:p w14:paraId="0F20A626" w14:textId="5BDB8240" w:rsidR="00915E18" w:rsidRDefault="00915E18"/>
    <w:p w14:paraId="70970827" w14:textId="319D4D7C" w:rsidR="00884EBF" w:rsidRDefault="00884EBF" w:rsidP="00884EBF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20E8B" wp14:editId="714DAEFA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8A115" w14:textId="0F822D49" w:rsidR="00301A6F" w:rsidRPr="00301A6F" w:rsidRDefault="00915E18" w:rsidP="00915E18">
                            <w:pP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Length and Perimeter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820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pt;margin-top:0;width:2in;height:2in;z-index:25166233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" filled="f" stroked="f">
                <v:textbox style="mso-fit-shape-to-text:t">
                  <w:txbxContent>
                    <w:p w14:paraId="06E8A115" w14:textId="0F822D49" w:rsidR="00301A6F" w:rsidRPr="00301A6F" w:rsidRDefault="00915E18" w:rsidP="00915E18">
                      <w:pP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Length and Perimeter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044FBBC4" w14:textId="7C9844C8" w:rsidR="00884EBF" w:rsidRPr="00884EBF" w:rsidRDefault="00884EBF" w:rsidP="00884EBF"/>
    <w:p w14:paraId="79FB61F4" w14:textId="77777777" w:rsidR="00884EBF" w:rsidRPr="00884EBF" w:rsidRDefault="00884EBF" w:rsidP="00884EBF"/>
    <w:p w14:paraId="09791F46" w14:textId="08E32AF4" w:rsidR="00915E18" w:rsidRDefault="00915E18" w:rsidP="00884EBF">
      <w:pPr>
        <w:tabs>
          <w:tab w:val="left" w:pos="6377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28C4215" wp14:editId="73074106">
            <wp:simplePos x="0" y="0"/>
            <wp:positionH relativeFrom="column">
              <wp:posOffset>-650240</wp:posOffset>
            </wp:positionH>
            <wp:positionV relativeFrom="paragraph">
              <wp:posOffset>207010</wp:posOffset>
            </wp:positionV>
            <wp:extent cx="3891280" cy="37318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4C05341" wp14:editId="46683B61">
            <wp:simplePos x="0" y="0"/>
            <wp:positionH relativeFrom="column">
              <wp:posOffset>4165600</wp:posOffset>
            </wp:positionH>
            <wp:positionV relativeFrom="paragraph">
              <wp:posOffset>288925</wp:posOffset>
            </wp:positionV>
            <wp:extent cx="1577975" cy="1483360"/>
            <wp:effectExtent l="0" t="0" r="317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Using Measures</w:t>
      </w:r>
      <w:r>
        <w:tab/>
        <w:t>Perimeter, Area and Volume</w:t>
      </w:r>
    </w:p>
    <w:p w14:paraId="5630206E" w14:textId="0C851E93" w:rsidR="00E047BD" w:rsidRDefault="00301A6F" w:rsidP="00884EBF">
      <w:pPr>
        <w:tabs>
          <w:tab w:val="left" w:pos="6377"/>
        </w:tabs>
      </w:pPr>
      <w:r>
        <w:tab/>
      </w:r>
    </w:p>
    <w:p w14:paraId="0007F20A" w14:textId="716E89E5" w:rsidR="00E047BD" w:rsidRPr="00E047BD" w:rsidRDefault="00E047BD" w:rsidP="00E047BD"/>
    <w:p w14:paraId="7B98D984" w14:textId="37E206C1" w:rsidR="00E047BD" w:rsidRPr="00E047BD" w:rsidRDefault="00E047BD" w:rsidP="002D0CCD">
      <w:pPr>
        <w:tabs>
          <w:tab w:val="left" w:pos="5796"/>
        </w:tabs>
      </w:pPr>
    </w:p>
    <w:p w14:paraId="1C636ABB" w14:textId="38759B7C" w:rsidR="00E047BD" w:rsidRPr="00E047BD" w:rsidRDefault="00E047BD" w:rsidP="00E047BD"/>
    <w:p w14:paraId="4E3468B3" w14:textId="77777777" w:rsidR="00E047BD" w:rsidRPr="00E047BD" w:rsidRDefault="00E047BD" w:rsidP="00E047BD"/>
    <w:p w14:paraId="0A4FAE5F" w14:textId="4A8C6FBF" w:rsidR="00E047BD" w:rsidRPr="00E047BD" w:rsidRDefault="00E047BD" w:rsidP="00E047BD"/>
    <w:p w14:paraId="66E11BB4" w14:textId="5B77E957" w:rsidR="00A86955" w:rsidRPr="00E047BD" w:rsidRDefault="00A86955" w:rsidP="00E047BD"/>
    <w:sectPr w:rsidR="00A86955" w:rsidRPr="00E04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96385"/>
    <w:multiLevelType w:val="hybridMultilevel"/>
    <w:tmpl w:val="5E66F552"/>
    <w:lvl w:ilvl="0" w:tplc="A27C13AE">
      <w:start w:val="1"/>
      <w:numFmt w:val="bullet"/>
      <w:suff w:val="space"/>
      <w:lvlText w:val="•"/>
      <w:lvlJc w:val="left"/>
      <w:pPr>
        <w:ind w:left="142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B7CF9"/>
    <w:multiLevelType w:val="hybridMultilevel"/>
    <w:tmpl w:val="CCB49634"/>
    <w:lvl w:ilvl="0" w:tplc="C3B69AB8">
      <w:start w:val="1"/>
      <w:numFmt w:val="bullet"/>
      <w:suff w:val="space"/>
      <w:lvlText w:val="•"/>
      <w:lvlJc w:val="left"/>
      <w:pPr>
        <w:ind w:left="142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A6DCF"/>
    <w:multiLevelType w:val="hybridMultilevel"/>
    <w:tmpl w:val="614C1B04"/>
    <w:lvl w:ilvl="0" w:tplc="EDA228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D9"/>
    <w:rsid w:val="0000279E"/>
    <w:rsid w:val="00025592"/>
    <w:rsid w:val="001268A9"/>
    <w:rsid w:val="001331E0"/>
    <w:rsid w:val="00155986"/>
    <w:rsid w:val="001A2EDF"/>
    <w:rsid w:val="002B041B"/>
    <w:rsid w:val="002D0CCD"/>
    <w:rsid w:val="00301A6F"/>
    <w:rsid w:val="00335599"/>
    <w:rsid w:val="00370046"/>
    <w:rsid w:val="003C3353"/>
    <w:rsid w:val="005462D9"/>
    <w:rsid w:val="005D563E"/>
    <w:rsid w:val="006B467D"/>
    <w:rsid w:val="007A54E5"/>
    <w:rsid w:val="007E4DEA"/>
    <w:rsid w:val="007E6B0D"/>
    <w:rsid w:val="00884EBF"/>
    <w:rsid w:val="00915E18"/>
    <w:rsid w:val="00A026A5"/>
    <w:rsid w:val="00A86955"/>
    <w:rsid w:val="00AB5A82"/>
    <w:rsid w:val="00BB7818"/>
    <w:rsid w:val="00BF1A24"/>
    <w:rsid w:val="00DB41C0"/>
    <w:rsid w:val="00DB7710"/>
    <w:rsid w:val="00E047BD"/>
    <w:rsid w:val="00E5562B"/>
    <w:rsid w:val="00ED239A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59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D0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4A245-2BBE-4158-99C4-581F696818B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cfb8cdbc-af65-4264-9ce7-53d08a8e0b8d"/>
    <ds:schemaRef ds:uri="bcec3287-0bcc-4a8b-8096-363695981c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0E83C-8F00-4195-8C7E-750AAA5B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Samantha Waters</cp:lastModifiedBy>
  <cp:revision>3</cp:revision>
  <cp:lastPrinted>2025-01-08T09:35:00Z</cp:lastPrinted>
  <dcterms:created xsi:type="dcterms:W3CDTF">2025-01-08T09:35:00Z</dcterms:created>
  <dcterms:modified xsi:type="dcterms:W3CDTF">2025-07-10T08:23:00Z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