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8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9"/>
        <w:gridCol w:w="1560"/>
        <w:gridCol w:w="5244"/>
      </w:tblGrid>
      <w:tr w:rsidR="00042A9F" w:rsidRPr="00AB29E1" w14:paraId="365EB973" w14:textId="77777777" w:rsidTr="00AB29E1">
        <w:trPr>
          <w:trHeight w:val="690"/>
        </w:trPr>
        <w:tc>
          <w:tcPr>
            <w:tcW w:w="3379" w:type="dxa"/>
            <w:vMerge w:val="restart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1AEECAAE" w14:textId="37FCCE8F" w:rsidR="00042A9F" w:rsidRPr="00AB29E1" w:rsidRDefault="00837C5A" w:rsidP="00837C5A">
            <w:pPr>
              <w:spacing w:after="0" w:line="240" w:lineRule="auto"/>
              <w:jc w:val="center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hAnsi="Topmarks" w:cstheme="minorHAnsi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327CB26" wp14:editId="0BC5A2A2">
                  <wp:extent cx="1435100" cy="1178560"/>
                  <wp:effectExtent l="0" t="0" r="0" b="254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100" cy="1178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55E24276" w14:textId="77777777" w:rsidR="00042A9F" w:rsidRPr="00AB29E1" w:rsidRDefault="00042A9F" w:rsidP="00042A9F">
            <w:p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Calibri"/>
                <w:sz w:val="24"/>
                <w:szCs w:val="24"/>
                <w:lang w:eastAsia="en-GB"/>
              </w:rPr>
              <w:t>Year: 2 </w:t>
            </w:r>
          </w:p>
        </w:tc>
        <w:tc>
          <w:tcPr>
            <w:tcW w:w="5244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641C8D1F" w14:textId="77777777" w:rsidR="00042A9F" w:rsidRPr="00AB29E1" w:rsidRDefault="00042A9F" w:rsidP="00042A9F">
            <w:p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Calibri"/>
                <w:sz w:val="24"/>
                <w:szCs w:val="24"/>
                <w:lang w:eastAsia="en-GB"/>
              </w:rPr>
              <w:t>Subject: RE</w:t>
            </w:r>
          </w:p>
        </w:tc>
      </w:tr>
      <w:tr w:rsidR="00042A9F" w:rsidRPr="00AB29E1" w14:paraId="03629B49" w14:textId="77777777" w:rsidTr="00AB29E1">
        <w:trPr>
          <w:trHeight w:val="1545"/>
        </w:trPr>
        <w:tc>
          <w:tcPr>
            <w:tcW w:w="3379" w:type="dxa"/>
            <w:vMerge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vAlign w:val="center"/>
            <w:hideMark/>
          </w:tcPr>
          <w:p w14:paraId="6AFD4CC9" w14:textId="77777777" w:rsidR="00042A9F" w:rsidRPr="00AB29E1" w:rsidRDefault="00042A9F" w:rsidP="00042A9F">
            <w:pPr>
              <w:spacing w:after="0" w:line="240" w:lineRule="auto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</w:p>
        </w:tc>
        <w:tc>
          <w:tcPr>
            <w:tcW w:w="6804" w:type="dxa"/>
            <w:gridSpan w:val="2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1277BD53" w14:textId="77777777" w:rsidR="00042A9F" w:rsidRPr="00AB29E1" w:rsidRDefault="00042A9F" w:rsidP="00042A9F">
            <w:pPr>
              <w:spacing w:after="0" w:line="240" w:lineRule="auto"/>
              <w:jc w:val="center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Calibri"/>
                <w:sz w:val="24"/>
                <w:szCs w:val="24"/>
                <w:lang w:eastAsia="en-GB"/>
              </w:rPr>
              <w:t>Title: </w:t>
            </w:r>
          </w:p>
          <w:p w14:paraId="16A6C7D6" w14:textId="77777777" w:rsidR="00042A9F" w:rsidRPr="00AB29E1" w:rsidRDefault="00042A9F" w:rsidP="00042A9F">
            <w:pPr>
              <w:spacing w:after="0" w:line="240" w:lineRule="auto"/>
              <w:jc w:val="center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Calibri"/>
                <w:sz w:val="24"/>
                <w:szCs w:val="24"/>
                <w:lang w:eastAsia="en-GB"/>
              </w:rPr>
              <w:t> </w:t>
            </w:r>
          </w:p>
          <w:p w14:paraId="174D1671" w14:textId="77777777" w:rsidR="00042A9F" w:rsidRPr="00AB29E1" w:rsidRDefault="00042A9F" w:rsidP="00042A9F">
            <w:pPr>
              <w:spacing w:after="0" w:line="240" w:lineRule="auto"/>
              <w:jc w:val="center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Calibri"/>
                <w:b/>
                <w:bCs/>
                <w:sz w:val="24"/>
                <w:szCs w:val="24"/>
                <w:u w:val="single"/>
                <w:lang w:eastAsia="en-GB"/>
              </w:rPr>
              <w:t>What does it mean to belong to a faith community?</w:t>
            </w:r>
          </w:p>
        </w:tc>
      </w:tr>
      <w:tr w:rsidR="00042A9F" w:rsidRPr="00AB29E1" w14:paraId="3ED7A9F4" w14:textId="77777777" w:rsidTr="00042A9F">
        <w:trPr>
          <w:trHeight w:val="300"/>
        </w:trPr>
        <w:tc>
          <w:tcPr>
            <w:tcW w:w="10183" w:type="dxa"/>
            <w:gridSpan w:val="3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78EBF5C4" w14:textId="77777777" w:rsidR="00042A9F" w:rsidRPr="00AB29E1" w:rsidRDefault="00042A9F" w:rsidP="00042A9F">
            <w:pPr>
              <w:spacing w:after="0" w:line="240" w:lineRule="auto"/>
              <w:jc w:val="center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Calibri"/>
                <w:sz w:val="24"/>
                <w:szCs w:val="24"/>
                <w:lang w:eastAsia="en-GB"/>
              </w:rPr>
              <w:t>What key knowledge do I need to have before this unit? </w:t>
            </w:r>
          </w:p>
          <w:p w14:paraId="0F404D87" w14:textId="77777777" w:rsidR="00042A9F" w:rsidRPr="00AB29E1" w:rsidRDefault="00042A9F" w:rsidP="00042A9F">
            <w:pPr>
              <w:spacing w:after="0" w:line="240" w:lineRule="auto"/>
              <w:jc w:val="center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Calibri"/>
                <w:sz w:val="24"/>
                <w:szCs w:val="24"/>
                <w:lang w:eastAsia="en-GB"/>
              </w:rPr>
              <w:t>To know what it means to belong to a group</w:t>
            </w:r>
          </w:p>
          <w:p w14:paraId="30EAE81F" w14:textId="77777777" w:rsidR="00042A9F" w:rsidRPr="00AB29E1" w:rsidRDefault="00042A9F" w:rsidP="00042A9F">
            <w:pPr>
              <w:spacing w:after="0" w:line="240" w:lineRule="auto"/>
              <w:jc w:val="center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Calibri"/>
                <w:sz w:val="24"/>
                <w:szCs w:val="24"/>
                <w:lang w:eastAsia="en-GB"/>
              </w:rPr>
              <w:t>Some people belong to different religions </w:t>
            </w:r>
          </w:p>
        </w:tc>
      </w:tr>
      <w:tr w:rsidR="00042A9F" w:rsidRPr="00AB29E1" w14:paraId="30EDE777" w14:textId="77777777" w:rsidTr="00042A9F">
        <w:trPr>
          <w:trHeight w:val="1650"/>
        </w:trPr>
        <w:tc>
          <w:tcPr>
            <w:tcW w:w="10183" w:type="dxa"/>
            <w:gridSpan w:val="3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729FD46C" w14:textId="107F8CE2" w:rsidR="00042A9F" w:rsidRPr="00AB29E1" w:rsidRDefault="00042A9F" w:rsidP="00042A9F">
            <w:pPr>
              <w:spacing w:after="0" w:line="240" w:lineRule="auto"/>
              <w:jc w:val="center"/>
              <w:textAlignment w:val="baseline"/>
              <w:rPr>
                <w:rFonts w:ascii="Topmarks" w:eastAsia="Times New Roman" w:hAnsi="Topmarks" w:cs="Calibr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Calibri"/>
                <w:sz w:val="24"/>
                <w:szCs w:val="24"/>
                <w:lang w:eastAsia="en-GB"/>
              </w:rPr>
              <w:t>Key outcomes: </w:t>
            </w:r>
          </w:p>
          <w:p w14:paraId="084C6645" w14:textId="77777777" w:rsidR="00837C5A" w:rsidRPr="00AB29E1" w:rsidRDefault="00837C5A" w:rsidP="00042A9F">
            <w:pPr>
              <w:spacing w:after="0" w:line="240" w:lineRule="auto"/>
              <w:jc w:val="center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</w:p>
          <w:p w14:paraId="78A52AD1" w14:textId="0098E023" w:rsidR="00042A9F" w:rsidRPr="00AB29E1" w:rsidRDefault="00042A9F" w:rsidP="00042A9F">
            <w:pPr>
              <w:spacing w:after="0" w:line="240" w:lineRule="auto"/>
              <w:jc w:val="center"/>
              <w:textAlignment w:val="baseline"/>
              <w:rPr>
                <w:rFonts w:ascii="Topmarks" w:eastAsia="Times New Roman" w:hAnsi="Topmarks" w:cs="Calibr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Calibri"/>
                <w:sz w:val="24"/>
                <w:szCs w:val="24"/>
                <w:lang w:eastAsia="en-GB"/>
              </w:rPr>
              <w:t>What I need to know by the end of this unit of work: </w:t>
            </w:r>
          </w:p>
          <w:p w14:paraId="03DB5604" w14:textId="77777777" w:rsidR="00837C5A" w:rsidRPr="00AB29E1" w:rsidRDefault="00837C5A" w:rsidP="00042A9F">
            <w:pPr>
              <w:spacing w:after="0" w:line="240" w:lineRule="auto"/>
              <w:jc w:val="center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</w:p>
          <w:p w14:paraId="7368903B" w14:textId="77777777" w:rsidR="00042A9F" w:rsidRPr="00AB29E1" w:rsidRDefault="00042A9F" w:rsidP="00042A9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Topmarks" w:hAnsi="Topmarks"/>
                <w:sz w:val="24"/>
                <w:szCs w:val="24"/>
              </w:rPr>
            </w:pPr>
            <w:r w:rsidRPr="00AB29E1">
              <w:rPr>
                <w:rFonts w:ascii="Topmarks" w:hAnsi="Topmarks"/>
                <w:sz w:val="24"/>
                <w:szCs w:val="24"/>
              </w:rPr>
              <w:t>Recognise symbols of belonging from their own experience.</w:t>
            </w:r>
          </w:p>
          <w:p w14:paraId="0D720E77" w14:textId="77777777" w:rsidR="00042A9F" w:rsidRPr="00AB29E1" w:rsidRDefault="00042A9F" w:rsidP="00042A9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hAnsi="Topmarks"/>
                <w:sz w:val="24"/>
                <w:szCs w:val="24"/>
              </w:rPr>
              <w:t>Recognise symbols of belonging for Christians.</w:t>
            </w:r>
          </w:p>
          <w:p w14:paraId="6BA1956A" w14:textId="77777777" w:rsidR="00042A9F" w:rsidRPr="00AB29E1" w:rsidRDefault="00042A9F" w:rsidP="00042A9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hAnsi="Topmarks"/>
                <w:sz w:val="24"/>
                <w:szCs w:val="24"/>
              </w:rPr>
              <w:t>Recognise symbols of belonging for Jews or Muslims (A3) Think about why symbols of belonging matter to believers.</w:t>
            </w:r>
          </w:p>
        </w:tc>
      </w:tr>
      <w:tr w:rsidR="00042A9F" w:rsidRPr="00AB29E1" w14:paraId="7B9F0693" w14:textId="77777777" w:rsidTr="00AB29E1">
        <w:trPr>
          <w:trHeight w:val="300"/>
        </w:trPr>
        <w:tc>
          <w:tcPr>
            <w:tcW w:w="3379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31D57FB2" w14:textId="77777777" w:rsidR="00042A9F" w:rsidRPr="00AB29E1" w:rsidRDefault="00042A9F" w:rsidP="00042A9F">
            <w:pPr>
              <w:spacing w:after="0" w:line="240" w:lineRule="auto"/>
              <w:jc w:val="center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Calibri"/>
                <w:sz w:val="24"/>
                <w:szCs w:val="24"/>
                <w:lang w:eastAsia="en-GB"/>
              </w:rPr>
              <w:t>Key knowledge: </w:t>
            </w:r>
          </w:p>
        </w:tc>
        <w:tc>
          <w:tcPr>
            <w:tcW w:w="1560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6690A3BB" w14:textId="77777777" w:rsidR="00042A9F" w:rsidRPr="00AB29E1" w:rsidRDefault="00042A9F" w:rsidP="00042A9F">
            <w:pPr>
              <w:spacing w:after="0" w:line="240" w:lineRule="auto"/>
              <w:jc w:val="center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Calibri"/>
                <w:sz w:val="24"/>
                <w:szCs w:val="24"/>
                <w:lang w:eastAsia="en-GB"/>
              </w:rPr>
              <w:t>Key Vocabulary: </w:t>
            </w:r>
          </w:p>
        </w:tc>
        <w:tc>
          <w:tcPr>
            <w:tcW w:w="5244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55E6357E" w14:textId="77777777" w:rsidR="00042A9F" w:rsidRPr="00AB29E1" w:rsidRDefault="00042A9F" w:rsidP="00042A9F">
            <w:pPr>
              <w:spacing w:after="0" w:line="240" w:lineRule="auto"/>
              <w:jc w:val="center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Calibri"/>
                <w:sz w:val="24"/>
                <w:szCs w:val="24"/>
                <w:lang w:eastAsia="en-GB"/>
              </w:rPr>
              <w:t>Definition: </w:t>
            </w:r>
          </w:p>
        </w:tc>
      </w:tr>
      <w:tr w:rsidR="00042A9F" w:rsidRPr="00AB29E1" w14:paraId="7DB692AC" w14:textId="77777777" w:rsidTr="00AB29E1">
        <w:trPr>
          <w:trHeight w:val="664"/>
        </w:trPr>
        <w:tc>
          <w:tcPr>
            <w:tcW w:w="3379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1ECC3382" w14:textId="77777777" w:rsidR="0040641E" w:rsidRPr="00AB29E1" w:rsidRDefault="0040641E" w:rsidP="0040641E">
            <w:pPr>
              <w:numPr>
                <w:ilvl w:val="0"/>
                <w:numId w:val="4"/>
              </w:numPr>
              <w:spacing w:after="75" w:line="240" w:lineRule="auto"/>
              <w:ind w:left="0"/>
              <w:textAlignment w:val="baseline"/>
              <w:rPr>
                <w:rFonts w:ascii="Topmarks" w:eastAsia="Times New Roman" w:hAnsi="Topmarks" w:cs="Times New Roman"/>
                <w:color w:val="333333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Times New Roman"/>
                <w:color w:val="333333"/>
                <w:sz w:val="24"/>
                <w:szCs w:val="24"/>
                <w:lang w:eastAsia="en-GB"/>
              </w:rPr>
              <w:t>1. Faith means believing strongly in something even if you can't see it.</w:t>
            </w:r>
          </w:p>
          <w:p w14:paraId="1AE0D0AE" w14:textId="77777777" w:rsidR="0040641E" w:rsidRPr="00AB29E1" w:rsidRDefault="0040641E" w:rsidP="0040641E">
            <w:pPr>
              <w:numPr>
                <w:ilvl w:val="0"/>
                <w:numId w:val="4"/>
              </w:numPr>
              <w:spacing w:after="75" w:line="240" w:lineRule="auto"/>
              <w:ind w:left="0"/>
              <w:textAlignment w:val="baseline"/>
              <w:rPr>
                <w:rFonts w:ascii="Topmarks" w:eastAsia="Times New Roman" w:hAnsi="Topmarks" w:cs="Times New Roman"/>
                <w:color w:val="333333"/>
                <w:sz w:val="24"/>
                <w:szCs w:val="24"/>
                <w:lang w:eastAsia="en-GB"/>
              </w:rPr>
            </w:pPr>
          </w:p>
          <w:p w14:paraId="3DB25D81" w14:textId="77777777" w:rsidR="0040641E" w:rsidRPr="00AB29E1" w:rsidRDefault="0040641E" w:rsidP="0040641E">
            <w:pPr>
              <w:numPr>
                <w:ilvl w:val="0"/>
                <w:numId w:val="4"/>
              </w:numPr>
              <w:spacing w:after="75" w:line="240" w:lineRule="auto"/>
              <w:ind w:left="0"/>
              <w:textAlignment w:val="baseline"/>
              <w:rPr>
                <w:rFonts w:ascii="Topmarks" w:eastAsia="Times New Roman" w:hAnsi="Topmarks" w:cs="Times New Roman"/>
                <w:color w:val="333333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Times New Roman"/>
                <w:color w:val="333333"/>
                <w:sz w:val="24"/>
                <w:szCs w:val="24"/>
                <w:lang w:eastAsia="en-GB"/>
              </w:rPr>
              <w:t>2. Faith can help people feel hopeful, give them strength to face challenges, and bring them comfort.</w:t>
            </w:r>
          </w:p>
          <w:p w14:paraId="7EBA03D6" w14:textId="77777777" w:rsidR="0040641E" w:rsidRPr="00AB29E1" w:rsidRDefault="0040641E" w:rsidP="0040641E">
            <w:pPr>
              <w:numPr>
                <w:ilvl w:val="0"/>
                <w:numId w:val="4"/>
              </w:numPr>
              <w:spacing w:after="75" w:line="240" w:lineRule="auto"/>
              <w:ind w:left="0"/>
              <w:textAlignment w:val="baseline"/>
              <w:rPr>
                <w:rFonts w:ascii="Topmarks" w:eastAsia="Times New Roman" w:hAnsi="Topmarks" w:cs="Times New Roman"/>
                <w:color w:val="333333"/>
                <w:sz w:val="24"/>
                <w:szCs w:val="24"/>
                <w:lang w:eastAsia="en-GB"/>
              </w:rPr>
            </w:pPr>
          </w:p>
          <w:p w14:paraId="4132311D" w14:textId="77777777" w:rsidR="0040641E" w:rsidRPr="00AB29E1" w:rsidRDefault="0040641E" w:rsidP="0040641E">
            <w:pPr>
              <w:numPr>
                <w:ilvl w:val="0"/>
                <w:numId w:val="4"/>
              </w:numPr>
              <w:spacing w:after="75" w:line="240" w:lineRule="auto"/>
              <w:ind w:left="0"/>
              <w:textAlignment w:val="baseline"/>
              <w:rPr>
                <w:rFonts w:ascii="Topmarks" w:eastAsia="Times New Roman" w:hAnsi="Topmarks" w:cs="Times New Roman"/>
                <w:color w:val="333333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Times New Roman"/>
                <w:color w:val="333333"/>
                <w:sz w:val="24"/>
                <w:szCs w:val="24"/>
                <w:lang w:eastAsia="en-GB"/>
              </w:rPr>
              <w:t>3. Faith is important as it can provide support, guidance, and a sense of belonging to individuals and communities.</w:t>
            </w:r>
          </w:p>
          <w:p w14:paraId="3D92EF7D" w14:textId="77777777" w:rsidR="00042A9F" w:rsidRPr="00AB29E1" w:rsidRDefault="00042A9F" w:rsidP="0040641E">
            <w:pPr>
              <w:spacing w:after="0" w:line="240" w:lineRule="auto"/>
              <w:textAlignment w:val="baseline"/>
              <w:rPr>
                <w:rFonts w:ascii="Topmarks" w:eastAsia="Times New Roman" w:hAnsi="Topmarks" w:cs="Calibri"/>
                <w:sz w:val="24"/>
                <w:szCs w:val="24"/>
                <w:lang w:eastAsia="en-GB"/>
              </w:rPr>
            </w:pPr>
          </w:p>
        </w:tc>
        <w:tc>
          <w:tcPr>
            <w:tcW w:w="1560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48FA72F7" w14:textId="77777777" w:rsidR="00042A9F" w:rsidRPr="00AB29E1" w:rsidRDefault="0038098D" w:rsidP="00042A9F">
            <w:p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  <w:t>Faith</w:t>
            </w:r>
          </w:p>
          <w:p w14:paraId="4B193E6E" w14:textId="77777777" w:rsidR="0038098D" w:rsidRPr="00AB29E1" w:rsidRDefault="0038098D" w:rsidP="00042A9F">
            <w:p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</w:p>
          <w:p w14:paraId="227CCD7E" w14:textId="77777777" w:rsidR="0038098D" w:rsidRPr="00AB29E1" w:rsidRDefault="0038098D" w:rsidP="00042A9F">
            <w:p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  <w:t xml:space="preserve">Symbol </w:t>
            </w:r>
          </w:p>
          <w:p w14:paraId="28E411D9" w14:textId="77777777" w:rsidR="0038098D" w:rsidRPr="00AB29E1" w:rsidRDefault="0038098D" w:rsidP="00042A9F">
            <w:p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</w:p>
          <w:p w14:paraId="508D78B7" w14:textId="77777777" w:rsidR="0038098D" w:rsidRPr="00AB29E1" w:rsidRDefault="0038098D" w:rsidP="00042A9F">
            <w:p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  <w:t>Belong</w:t>
            </w:r>
          </w:p>
          <w:p w14:paraId="5E5CD7E0" w14:textId="77777777" w:rsidR="0038098D" w:rsidRPr="00AB29E1" w:rsidRDefault="0038098D" w:rsidP="00042A9F">
            <w:p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</w:p>
          <w:p w14:paraId="2AD28C96" w14:textId="77777777" w:rsidR="0038098D" w:rsidRPr="00AB29E1" w:rsidRDefault="0038098D" w:rsidP="00042A9F">
            <w:p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  <w:t>Community</w:t>
            </w:r>
          </w:p>
          <w:p w14:paraId="6A6812A8" w14:textId="77777777" w:rsidR="0038098D" w:rsidRPr="00AB29E1" w:rsidRDefault="0038098D" w:rsidP="00042A9F">
            <w:p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</w:p>
          <w:p w14:paraId="35A0B1C4" w14:textId="77777777" w:rsidR="0038098D" w:rsidRPr="00AB29E1" w:rsidRDefault="0038098D" w:rsidP="00042A9F">
            <w:p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  <w:t xml:space="preserve">Christian </w:t>
            </w:r>
          </w:p>
          <w:p w14:paraId="70D073E8" w14:textId="77777777" w:rsidR="0038098D" w:rsidRPr="00AB29E1" w:rsidRDefault="0038098D" w:rsidP="00042A9F">
            <w:p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</w:p>
          <w:p w14:paraId="07FB84F8" w14:textId="77777777" w:rsidR="0038098D" w:rsidRPr="00AB29E1" w:rsidRDefault="0038098D" w:rsidP="00042A9F">
            <w:p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  <w:t xml:space="preserve">Baptism </w:t>
            </w:r>
          </w:p>
          <w:p w14:paraId="5728D0F8" w14:textId="77777777" w:rsidR="0038098D" w:rsidRPr="00AB29E1" w:rsidRDefault="0038098D" w:rsidP="00042A9F">
            <w:p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</w:p>
          <w:p w14:paraId="53E5A0BF" w14:textId="77777777" w:rsidR="0038098D" w:rsidRPr="00AB29E1" w:rsidRDefault="0038098D" w:rsidP="00042A9F">
            <w:p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  <w:t xml:space="preserve">Believer </w:t>
            </w:r>
          </w:p>
          <w:p w14:paraId="2B549362" w14:textId="77777777" w:rsidR="0038098D" w:rsidRPr="00AB29E1" w:rsidRDefault="0038098D" w:rsidP="00042A9F">
            <w:p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</w:p>
          <w:p w14:paraId="66A6E1D4" w14:textId="77777777" w:rsidR="0038098D" w:rsidRPr="00AB29E1" w:rsidRDefault="0038098D" w:rsidP="00042A9F">
            <w:p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</w:p>
          <w:p w14:paraId="2B3269F1" w14:textId="77777777" w:rsidR="0038098D" w:rsidRPr="00AB29E1" w:rsidRDefault="0038098D" w:rsidP="00042A9F">
            <w:p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  <w:t xml:space="preserve">Jewish </w:t>
            </w:r>
          </w:p>
          <w:p w14:paraId="481719EB" w14:textId="77777777" w:rsidR="0038098D" w:rsidRPr="00AB29E1" w:rsidRDefault="0038098D" w:rsidP="00042A9F">
            <w:p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</w:p>
          <w:p w14:paraId="394A1E45" w14:textId="77777777" w:rsidR="0038098D" w:rsidRPr="00AB29E1" w:rsidRDefault="0038098D" w:rsidP="00042A9F">
            <w:pPr>
              <w:spacing w:after="0" w:line="240" w:lineRule="auto"/>
              <w:textAlignment w:val="baseline"/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Segoe UI"/>
                <w:sz w:val="24"/>
                <w:szCs w:val="24"/>
                <w:lang w:eastAsia="en-GB"/>
              </w:rPr>
              <w:t>Muslim</w:t>
            </w:r>
          </w:p>
        </w:tc>
        <w:tc>
          <w:tcPr>
            <w:tcW w:w="5244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single" w:sz="18" w:space="0" w:color="4472C4"/>
            </w:tcBorders>
            <w:shd w:val="clear" w:color="auto" w:fill="auto"/>
            <w:hideMark/>
          </w:tcPr>
          <w:p w14:paraId="5F86C6CA" w14:textId="428277D4" w:rsidR="006134D9" w:rsidRPr="00AB29E1" w:rsidRDefault="006134D9" w:rsidP="006134D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Times New Roman"/>
                <w:b/>
                <w:bCs/>
                <w:sz w:val="24"/>
                <w:szCs w:val="24"/>
                <w:lang w:eastAsia="en-GB"/>
              </w:rPr>
              <w:t>Faith</w:t>
            </w:r>
            <w:r w:rsidRPr="00AB29E1"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  <w:t xml:space="preserve"> – believing strongly in something even if you cannot see it </w:t>
            </w:r>
          </w:p>
          <w:p w14:paraId="223BD4FD" w14:textId="77777777" w:rsidR="006134D9" w:rsidRPr="00AB29E1" w:rsidRDefault="006134D9" w:rsidP="006134D9">
            <w:pPr>
              <w:pStyle w:val="ListParagraph"/>
              <w:spacing w:after="0" w:line="240" w:lineRule="auto"/>
              <w:ind w:left="1080"/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</w:pPr>
          </w:p>
          <w:p w14:paraId="363AD941" w14:textId="38A82103" w:rsidR="006134D9" w:rsidRPr="00AB29E1" w:rsidRDefault="006134D9" w:rsidP="006134D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Times New Roman"/>
                <w:b/>
                <w:bCs/>
                <w:sz w:val="24"/>
                <w:szCs w:val="24"/>
                <w:lang w:eastAsia="en-GB"/>
              </w:rPr>
              <w:t>Symbol</w:t>
            </w:r>
            <w:r w:rsidRPr="00AB29E1"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  <w:t xml:space="preserve"> – an object or action that represents</w:t>
            </w:r>
            <w:r w:rsidRPr="00AB29E1"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  <w:t xml:space="preserve"> </w:t>
            </w:r>
            <w:r w:rsidRPr="00AB29E1"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  <w:t>something important</w:t>
            </w:r>
            <w:r w:rsidRPr="00AB29E1">
              <w:rPr>
                <w:rFonts w:ascii="Topmarks" w:eastAsia="Times New Roman" w:hAnsi="Topmarks" w:cs="Calibri"/>
                <w:sz w:val="24"/>
                <w:szCs w:val="24"/>
                <w:lang w:eastAsia="en-GB"/>
              </w:rPr>
              <w:t> </w:t>
            </w:r>
          </w:p>
          <w:p w14:paraId="1885383B" w14:textId="0AAD627E" w:rsidR="006134D9" w:rsidRPr="00AB29E1" w:rsidRDefault="006134D9" w:rsidP="006134D9">
            <w:pPr>
              <w:pStyle w:val="ListParagraph"/>
              <w:spacing w:after="0" w:line="240" w:lineRule="auto"/>
              <w:ind w:left="1080"/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</w:pPr>
          </w:p>
          <w:p w14:paraId="49EA5010" w14:textId="77777777" w:rsidR="006134D9" w:rsidRPr="00AB29E1" w:rsidRDefault="006134D9" w:rsidP="006134D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Times New Roman"/>
                <w:b/>
                <w:bCs/>
                <w:sz w:val="24"/>
                <w:szCs w:val="24"/>
                <w:lang w:eastAsia="en-GB"/>
              </w:rPr>
              <w:t>Belong</w:t>
            </w:r>
            <w:r w:rsidRPr="00AB29E1"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  <w:t xml:space="preserve"> – to be part of a group </w:t>
            </w:r>
          </w:p>
          <w:p w14:paraId="3D0E581E" w14:textId="77777777" w:rsidR="006134D9" w:rsidRPr="00AB29E1" w:rsidRDefault="006134D9" w:rsidP="006134D9">
            <w:pPr>
              <w:pStyle w:val="ListParagraph"/>
              <w:rPr>
                <w:rFonts w:ascii="Topmarks" w:eastAsia="Times New Roman" w:hAnsi="Topmarks" w:cs="Times New Roman"/>
                <w:b/>
                <w:bCs/>
                <w:sz w:val="24"/>
                <w:szCs w:val="24"/>
                <w:lang w:eastAsia="en-GB"/>
              </w:rPr>
            </w:pPr>
          </w:p>
          <w:p w14:paraId="1D0664B1" w14:textId="6A7948CA" w:rsidR="006134D9" w:rsidRPr="00AB29E1" w:rsidRDefault="006134D9" w:rsidP="006134D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Times New Roman"/>
                <w:b/>
                <w:bCs/>
                <w:sz w:val="24"/>
                <w:szCs w:val="24"/>
                <w:lang w:eastAsia="en-GB"/>
              </w:rPr>
              <w:t>Community</w:t>
            </w:r>
            <w:r w:rsidRPr="00AB29E1"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  <w:t xml:space="preserve"> – a group of people together </w:t>
            </w:r>
          </w:p>
          <w:p w14:paraId="2834C546" w14:textId="19519978" w:rsidR="006134D9" w:rsidRPr="00AB29E1" w:rsidRDefault="006134D9" w:rsidP="006134D9">
            <w:pPr>
              <w:pStyle w:val="ListParagraph"/>
              <w:spacing w:after="0" w:line="240" w:lineRule="auto"/>
              <w:ind w:left="1080"/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</w:pPr>
          </w:p>
          <w:p w14:paraId="3BC8865A" w14:textId="536521C1" w:rsidR="006134D9" w:rsidRPr="00AB29E1" w:rsidRDefault="006134D9" w:rsidP="006134D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Times New Roman"/>
                <w:b/>
                <w:bCs/>
                <w:sz w:val="24"/>
                <w:szCs w:val="24"/>
                <w:lang w:eastAsia="en-GB"/>
              </w:rPr>
              <w:t>Christian</w:t>
            </w:r>
            <w:r w:rsidRPr="00AB29E1"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  <w:t xml:space="preserve"> – a person who follows Jesus </w:t>
            </w:r>
            <w:r w:rsidR="00AB29E1"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  <w:t>and believes in one God and read a holy book call the Bible.</w:t>
            </w:r>
          </w:p>
          <w:p w14:paraId="0D79D95E" w14:textId="77777777" w:rsidR="006134D9" w:rsidRPr="00AB29E1" w:rsidRDefault="006134D9" w:rsidP="006134D9">
            <w:pPr>
              <w:pStyle w:val="ListParagraph"/>
              <w:spacing w:after="0" w:line="240" w:lineRule="auto"/>
              <w:ind w:left="1080"/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</w:pPr>
          </w:p>
          <w:p w14:paraId="2D452F80" w14:textId="77777777" w:rsidR="00AB29E1" w:rsidRPr="00AB29E1" w:rsidRDefault="006134D9" w:rsidP="00AB29E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Times New Roman"/>
                <w:b/>
                <w:bCs/>
                <w:sz w:val="24"/>
                <w:szCs w:val="24"/>
                <w:lang w:eastAsia="en-GB"/>
              </w:rPr>
              <w:t>Baptism</w:t>
            </w:r>
            <w:r w:rsidRPr="00AB29E1"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  <w:t xml:space="preserve"> – a special Christian ceremony welcoming someone into God’s family </w:t>
            </w:r>
          </w:p>
          <w:p w14:paraId="523C07C8" w14:textId="77777777" w:rsidR="00AB29E1" w:rsidRPr="00AB29E1" w:rsidRDefault="00AB29E1" w:rsidP="00AB29E1">
            <w:pPr>
              <w:pStyle w:val="ListParagraph"/>
              <w:rPr>
                <w:rFonts w:ascii="Topmarks" w:eastAsia="Times New Roman" w:hAnsi="Topmarks" w:cs="Times New Roman"/>
                <w:b/>
                <w:bCs/>
                <w:sz w:val="24"/>
                <w:szCs w:val="24"/>
                <w:lang w:eastAsia="en-GB"/>
              </w:rPr>
            </w:pPr>
          </w:p>
          <w:p w14:paraId="37FE62B4" w14:textId="77777777" w:rsidR="00AB29E1" w:rsidRDefault="00AB29E1" w:rsidP="00AB29E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Times New Roman"/>
                <w:b/>
                <w:bCs/>
                <w:sz w:val="24"/>
                <w:szCs w:val="24"/>
                <w:lang w:eastAsia="en-GB"/>
              </w:rPr>
              <w:t>Jewish</w:t>
            </w:r>
            <w:r w:rsidRPr="00AB29E1"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  <w:t>: A Jewish person follows the religion called Judaism. Jewish people believe in one God and read a holy book called the Torah.</w:t>
            </w:r>
          </w:p>
          <w:p w14:paraId="351D679C" w14:textId="77777777" w:rsidR="00AB29E1" w:rsidRPr="00AB29E1" w:rsidRDefault="00AB29E1" w:rsidP="00AB29E1">
            <w:pPr>
              <w:pStyle w:val="ListParagraph"/>
              <w:rPr>
                <w:rFonts w:ascii="Topmarks" w:eastAsia="Times New Roman" w:hAnsi="Topmarks" w:cs="Times New Roman"/>
                <w:b/>
                <w:bCs/>
                <w:sz w:val="24"/>
                <w:szCs w:val="24"/>
                <w:lang w:eastAsia="en-GB"/>
              </w:rPr>
            </w:pPr>
          </w:p>
          <w:p w14:paraId="6E66ED9D" w14:textId="531DC43E" w:rsidR="00042A9F" w:rsidRPr="00AB29E1" w:rsidRDefault="00AB29E1" w:rsidP="00AB29E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</w:pPr>
            <w:r w:rsidRPr="00AB29E1">
              <w:rPr>
                <w:rFonts w:ascii="Topmarks" w:eastAsia="Times New Roman" w:hAnsi="Topmarks" w:cs="Times New Roman"/>
                <w:b/>
                <w:bCs/>
                <w:sz w:val="24"/>
                <w:szCs w:val="24"/>
                <w:lang w:eastAsia="en-GB"/>
              </w:rPr>
              <w:t>Muslim</w:t>
            </w:r>
            <w:r w:rsidRPr="00AB29E1">
              <w:rPr>
                <w:rFonts w:ascii="Topmarks" w:eastAsia="Times New Roman" w:hAnsi="Topmarks" w:cs="Times New Roman"/>
                <w:sz w:val="24"/>
                <w:szCs w:val="24"/>
                <w:lang w:eastAsia="en-GB"/>
              </w:rPr>
              <w:t>: A Muslim person follows the religion called Islam. Muslims believe in one God called Allah and read a holy book called the Qur’an.</w:t>
            </w:r>
          </w:p>
        </w:tc>
      </w:tr>
    </w:tbl>
    <w:p w14:paraId="6025CD63" w14:textId="77777777" w:rsidR="0040641E" w:rsidRPr="00AB29E1" w:rsidRDefault="0040641E">
      <w:pPr>
        <w:rPr>
          <w:rFonts w:ascii="Topmarks" w:hAnsi="Topmarks"/>
          <w:sz w:val="24"/>
          <w:szCs w:val="24"/>
        </w:rPr>
      </w:pPr>
    </w:p>
    <w:sectPr w:rsidR="0040641E" w:rsidRPr="00AB29E1" w:rsidSect="00042A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opmarks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C2529"/>
    <w:multiLevelType w:val="multilevel"/>
    <w:tmpl w:val="7E32C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AB767E"/>
    <w:multiLevelType w:val="multilevel"/>
    <w:tmpl w:val="1696D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EF0170"/>
    <w:multiLevelType w:val="hybridMultilevel"/>
    <w:tmpl w:val="F27040CE"/>
    <w:lvl w:ilvl="0" w:tplc="E8824CC0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6089E"/>
    <w:multiLevelType w:val="multilevel"/>
    <w:tmpl w:val="A8486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535BD2"/>
    <w:multiLevelType w:val="hybridMultilevel"/>
    <w:tmpl w:val="83641D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3F613A0"/>
    <w:multiLevelType w:val="hybridMultilevel"/>
    <w:tmpl w:val="8A52DF70"/>
    <w:lvl w:ilvl="0" w:tplc="D752F17A">
      <w:numFmt w:val="bullet"/>
      <w:lvlText w:val=""/>
      <w:lvlJc w:val="left"/>
      <w:pPr>
        <w:ind w:left="720" w:hanging="360"/>
      </w:pPr>
      <w:rPr>
        <w:rFonts w:ascii="Topmarks" w:eastAsia="Times New Roman" w:hAnsi="Topmark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233AD6"/>
    <w:multiLevelType w:val="hybridMultilevel"/>
    <w:tmpl w:val="E8500C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A9F"/>
    <w:rsid w:val="00042A9F"/>
    <w:rsid w:val="0038098D"/>
    <w:rsid w:val="0040641E"/>
    <w:rsid w:val="006134D9"/>
    <w:rsid w:val="007115D4"/>
    <w:rsid w:val="00837C5A"/>
    <w:rsid w:val="00AB29E1"/>
    <w:rsid w:val="00BE73BB"/>
    <w:rsid w:val="00CF6FA2"/>
    <w:rsid w:val="00F6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1CA6E"/>
  <w15:chartTrackingRefBased/>
  <w15:docId w15:val="{9E29C443-F3ED-478E-86F2-73F0AF3E5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42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042A9F"/>
  </w:style>
  <w:style w:type="character" w:customStyle="1" w:styleId="eop">
    <w:name w:val="eop"/>
    <w:basedOn w:val="DefaultParagraphFont"/>
    <w:rsid w:val="00042A9F"/>
  </w:style>
  <w:style w:type="paragraph" w:styleId="ListParagraph">
    <w:name w:val="List Paragraph"/>
    <w:basedOn w:val="Normal"/>
    <w:uiPriority w:val="34"/>
    <w:qFormat/>
    <w:rsid w:val="00042A9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134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8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0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5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72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3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0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4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86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3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6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9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2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78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87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7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43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0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70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3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1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94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90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63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1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5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4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2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1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30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9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4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13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9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1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4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80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0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33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5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9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8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Shropshire Council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Barker</dc:creator>
  <cp:keywords/>
  <dc:description/>
  <cp:lastModifiedBy>Sarah Barker</cp:lastModifiedBy>
  <cp:revision>2</cp:revision>
  <cp:lastPrinted>2026-06-04T07:21:00Z</cp:lastPrinted>
  <dcterms:created xsi:type="dcterms:W3CDTF">2026-06-04T08:06:00Z</dcterms:created>
  <dcterms:modified xsi:type="dcterms:W3CDTF">2026-06-04T08:06:00Z</dcterms:modified>
</cp:coreProperties>
</file>